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4"/>
        </w:rPr>
        <w:t>Sępólno Krajeńskie ………………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12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</w:t>
      </w:r>
      <w:r>
        <w:rPr>
          <w:rFonts w:cs="Times New Roman" w:ascii="Times New Roman" w:hAnsi="Times New Roman"/>
          <w:szCs w:val="24"/>
        </w:rPr>
        <w:t xml:space="preserve">(imię i nazwisko)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……………………………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(adres)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……………………………</w:t>
      </w:r>
      <w:r>
        <w:rPr>
          <w:rFonts w:cs="Times New Roman" w:ascii="Times New Roman" w:hAnsi="Times New Roman"/>
          <w:sz w:val="28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……………………………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(telefon)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ab/>
        <w:tab/>
        <w:tab/>
        <w:tab/>
        <w:tab/>
        <w:tab/>
        <w:tab/>
        <w:t xml:space="preserve">Spółdzielnia Mieszkaniowa 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ab/>
        <w:tab/>
        <w:tab/>
        <w:tab/>
        <w:tab/>
        <w:tab/>
        <w:tab/>
        <w:t xml:space="preserve">w Sępólnie Krajeńskim 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WNIOSEK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W związku z przekształceniem prawa użytkowania wieczystego gruntów zabudowanych na cele mieszkaniowe w prawo własności tych gruntów, wnoszę o udzielenie mi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bonifikaty od opłaty jednorazowej w wysokości 99%, </w:t>
      </w:r>
      <w:bookmarkStart w:id="0" w:name="_Hlk23758488"/>
      <w:bookmarkEnd w:id="0"/>
      <w:r>
        <w:rPr>
          <w:rFonts w:cs="Times New Roman" w:ascii="Times New Roman" w:hAnsi="Times New Roman"/>
          <w:sz w:val="28"/>
          <w:szCs w:val="24"/>
        </w:rPr>
        <w:t xml:space="preserve">zgodnie z art. 9 a  ustawy z dnia 20 lipca 2018 r. o przekształcenie prawa użytkowania wieczystego gruntów zabudowanych na cele mieszkaniowe w prawo własności tych gruntów   (Dz.U z 2019r. poz. 916 ze zm.).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ab/>
        <w:tab/>
        <w:tab/>
        <w:tab/>
        <w:tab/>
        <w:tab/>
        <w:tab/>
        <w:t>……………………….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4"/>
        </w:rPr>
        <w:tab/>
        <w:tab/>
        <w:tab/>
        <w:tab/>
        <w:tab/>
        <w:tab/>
        <w:tab/>
        <w:t xml:space="preserve"> Podpis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Pouczenie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Art.  9a.  18 [Ustawowa bonifikata od opłaty z tytułu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przekształcenia użytkowania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wieczystego w wysokości 99%]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  Właściwy organ udziela, na wniosek, bonifikaty od opłaty jednorazowej w wysokości 99%: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1) osobom, w stosunku do których orzeczono niepełnosprawność w stopniu umiarkowanym lub znacznym, oraz osobom, w stosunku do których orzeczono niepełnosprawność przed ukończeniem 16 roku życia, lub zamieszkującym w dniu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przekształcenia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tymi osobami opiekunom prawnym lub przedstawicielom ustawowym tych osób,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członkom rodzin wielodzietnych, o których mowa w </w:t>
      </w:r>
      <w:r>
        <w:fldChar w:fldCharType="begin"/>
      </w:r>
      <w:r>
        <w:instrText> HYPERLINK "https://sip.lex.pl/" \l "/document/18153356?cm=DOCUMENT"</w:instrText>
      </w:r>
      <w:r>
        <w:fldChar w:fldCharType="separate"/>
      </w:r>
      <w:r>
        <w:rPr>
          <w:rStyle w:val="Czeinternetowe"/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ustawie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dnia 5 grudnia 2014 r. o Karcie Dużej Rodziny (Dz. U. z 2017 r. poz. 1832, z późn. zm.),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inwalidom wojennym i wojskowym w rozumieniu </w:t>
      </w:r>
      <w:r>
        <w:fldChar w:fldCharType="begin"/>
      </w:r>
      <w:r>
        <w:instrText> HYPERLINK "https://sip.lex.pl/" \l "/document/16789250?cm=DOCUMENT"</w:instrText>
      </w:r>
      <w:r>
        <w:fldChar w:fldCharType="separate"/>
      </w:r>
      <w:r>
        <w:rPr>
          <w:rStyle w:val="Czeinternetowe"/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ustawy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dnia 29 maja 1974 r. o zaopatrzeniu inwalidów wojennych i wojskowych oraz ich rodzin (Dz. U. z 2017 r. poz. 2193 oraz z 2019 r. poz. 39 i 752),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kombatantom oraz ofiarom represji wojennych i okresu powojennego w rozumieniu </w:t>
      </w:r>
      <w:r>
        <w:fldChar w:fldCharType="begin"/>
      </w:r>
      <w:r>
        <w:instrText> HYPERLINK "https://sip.lex.pl/" \l "/document/16794036?cm=DOCUMENT"</w:instrText>
      </w:r>
      <w:r>
        <w:fldChar w:fldCharType="separate"/>
      </w:r>
      <w:r>
        <w:rPr>
          <w:rStyle w:val="Czeinternetowe"/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ustawy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dnia 24 stycznia 1991 r. o kombatantach oraz niektórych osobach będących ofiarami represji wojennych i okresu powojennego (Dz. U. z 2018 r. poz. 276 oraz z 2019 r. poz. 752),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5) świadczeniobiorcom do ukończenia 18 roku życia, u których stwierdzono ciężkie i nieodwracalne upośledzenie albo nieuleczalną chorobę zagrażającą życiu, które powstały w prenatalnym okresie rozwoju dziecka lub w czasie porodu, o których mowa w </w:t>
      </w:r>
      <w:r>
        <w:fldChar w:fldCharType="begin"/>
      </w:r>
      <w:r>
        <w:instrText> HYPERLINK "https://sip.lex.pl/" \l "/document/17127716?unitId=art(47)ust(1(a))&amp;cm=DOCUMENT"</w:instrText>
      </w:r>
      <w:r>
        <w:fldChar w:fldCharType="separate"/>
      </w:r>
      <w:r>
        <w:rPr>
          <w:rStyle w:val="Czeinternetowe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pl-PL"/>
        </w:rPr>
        <w:t>art. 47 ust. 1a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dnia 27 sierpnia 2004 r. o świadczeniach opieki zdrowotnej finansowanych ze środków publicznych (Dz. U. z 2018 r. poz. 1510, z późn. zm.), lub ich opiekunom prawnym- będącym właścicielami budynków mieszkalnych jednorodzinnych lub lokali mieszkalnych służących wyłącznie zaspokajaniu potrzeb mieszkaniowych tych osób.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  W razie zbiegu praw do bonifikat, o których mowa w art. 9 i art. 9a, stosuje się jedną bonifikatę korzystniejszą dla właściciela gruntu.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Do wniosku należy dołączyć kopię dokumentu poświadczającego posiadanie powyższych uprawnień.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na przetwarzanie danych osobowych: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Ja…………………………wyrażam zgodę na przetwarzanie moich danych osobowych, zawartych we wniosku i załącznikach, dot. udzielenia bonifikaty  za przekształcenie użytkowania wieczystego we własność, przez Spółdzielnię Mieszkaniową w Sępólnie Krajeńskim oraz Burmistrza Sępólna Krajeńskiego.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Celem przetwarzania przez w/w podmioty jest naliczenie opłaty jednorazowej  na podstawie art. </w:t>
      </w:r>
      <w:r>
        <w:rPr>
          <w:rFonts w:cs="Times New Roman" w:ascii="Times New Roman" w:hAnsi="Times New Roman"/>
          <w:szCs w:val="20"/>
        </w:rPr>
        <w:t xml:space="preserve">9 a  ustawy z dnia 20 lipca 2018r.  (Dz.U z 2019 r. poz. 916 ze zm.),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ab/>
        <w:tab/>
        <w:tab/>
        <w:tab/>
        <w:tab/>
        <w:tab/>
        <w:t xml:space="preserve">podpis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c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70e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LibreOffice/5.3.2.2$Windows_x86 LibreOffice_project/6cd4f1ef626f15116896b1d8e1398b56da0d0ee1</Application>
  <Pages>2</Pages>
  <Words>444</Words>
  <Characters>2608</Characters>
  <CharactersWithSpaces>3253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2019-11-04T14:28:00Z</dcterms:created>
  <dc:creator>Rainko</dc:creator>
  <dc:description/>
  <dc:language>pl-PL</dc:language>
  <cp:lastModifiedBy/>
  <dcterms:modified xsi:type="dcterms:W3CDTF">2019-11-05T15:46:31Z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